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0D" w:rsidRDefault="00AA3B0D" w:rsidP="00AA3B0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A3B0D" w:rsidRDefault="00AA3B0D" w:rsidP="00AA3B0D">
      <w:pPr>
        <w:jc w:val="center"/>
        <w:rPr>
          <w:rFonts w:ascii="Arial" w:hAnsi="Arial" w:cs="Arial"/>
          <w:b/>
          <w:sz w:val="24"/>
          <w:szCs w:val="24"/>
        </w:rPr>
      </w:pPr>
    </w:p>
    <w:p w:rsidR="00AA3B0D" w:rsidRPr="00A26EA7" w:rsidRDefault="00AA3B0D" w:rsidP="00AA3B0D">
      <w:pPr>
        <w:jc w:val="center"/>
        <w:rPr>
          <w:rFonts w:ascii="Arial" w:hAnsi="Arial" w:cs="Arial"/>
          <w:b/>
          <w:sz w:val="24"/>
          <w:szCs w:val="24"/>
        </w:rPr>
      </w:pPr>
      <w:r w:rsidRPr="00A26EA7">
        <w:rPr>
          <w:rFonts w:ascii="Arial" w:hAnsi="Arial" w:cs="Arial"/>
          <w:b/>
          <w:sz w:val="24"/>
          <w:szCs w:val="24"/>
        </w:rPr>
        <w:t>Program seminarium tematycznego</w:t>
      </w:r>
    </w:p>
    <w:p w:rsidR="00AA3B0D" w:rsidRPr="00A26EA7" w:rsidRDefault="00AA3B0D" w:rsidP="00AA3B0D">
      <w:pPr>
        <w:jc w:val="center"/>
        <w:rPr>
          <w:rFonts w:ascii="Arial" w:hAnsi="Arial" w:cs="Arial"/>
          <w:sz w:val="24"/>
          <w:szCs w:val="24"/>
        </w:rPr>
      </w:pPr>
      <w:r w:rsidRPr="00A26EA7">
        <w:rPr>
          <w:rFonts w:ascii="Arial" w:hAnsi="Arial" w:cs="Arial"/>
          <w:sz w:val="24"/>
          <w:szCs w:val="24"/>
        </w:rPr>
        <w:t>„</w:t>
      </w:r>
      <w:r w:rsidR="00787030">
        <w:rPr>
          <w:rFonts w:ascii="Arial" w:hAnsi="Arial" w:cs="Arial"/>
          <w:sz w:val="24"/>
          <w:szCs w:val="24"/>
        </w:rPr>
        <w:t>Spółdzielczość Socjalna</w:t>
      </w:r>
      <w:r w:rsidRPr="00A26EA7">
        <w:rPr>
          <w:rFonts w:ascii="Arial" w:hAnsi="Arial" w:cs="Arial"/>
          <w:sz w:val="24"/>
          <w:szCs w:val="24"/>
        </w:rPr>
        <w:t>”</w:t>
      </w:r>
    </w:p>
    <w:p w:rsidR="00AA3B0D" w:rsidRDefault="003871FE" w:rsidP="00AA3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Miejsce: Dubeninki</w:t>
      </w:r>
      <w:r w:rsidR="00AA3B0D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     Data: 18.05</w:t>
      </w:r>
      <w:r w:rsidR="00AA3B0D">
        <w:rPr>
          <w:rFonts w:ascii="Arial" w:hAnsi="Arial" w:cs="Arial"/>
          <w:sz w:val="24"/>
          <w:szCs w:val="24"/>
        </w:rPr>
        <w:t>.2017</w:t>
      </w:r>
    </w:p>
    <w:p w:rsidR="00AA3B0D" w:rsidRDefault="00AA3B0D" w:rsidP="00AA3B0D">
      <w:pPr>
        <w:jc w:val="center"/>
        <w:rPr>
          <w:rFonts w:ascii="Arial" w:hAnsi="Arial" w:cs="Arial"/>
          <w:sz w:val="24"/>
          <w:szCs w:val="24"/>
        </w:rPr>
      </w:pPr>
    </w:p>
    <w:p w:rsidR="00AA3B0D" w:rsidRPr="00A26EA7" w:rsidRDefault="00AA3B0D" w:rsidP="00AA3B0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984"/>
        <w:gridCol w:w="6662"/>
      </w:tblGrid>
      <w:tr w:rsidR="00AA3B0D" w:rsidRPr="00A26EA7" w:rsidTr="00355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outlineLvl w:val="7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 w:rsidRPr="00A26EA7">
              <w:rPr>
                <w:rFonts w:ascii="Arial" w:eastAsia="Times New Roman" w:hAnsi="Arial" w:cs="Arial"/>
                <w:i/>
                <w:iCs/>
                <w:lang w:eastAsia="pl-PL"/>
              </w:rPr>
              <w:t>Godzina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iCs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lang w:eastAsia="pl-PL"/>
              </w:rPr>
              <w:t>Temat</w:t>
            </w:r>
          </w:p>
        </w:tc>
      </w:tr>
      <w:tr w:rsidR="00AA3B0D" w:rsidRPr="00A26EA7" w:rsidTr="00355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A3B0D" w:rsidRPr="00A26EA7" w:rsidTr="00355809">
        <w:trPr>
          <w:trHeight w:val="4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10.00 - 10.15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Powitanie i rejestracja uczestników seminarium</w:t>
            </w:r>
          </w:p>
        </w:tc>
      </w:tr>
      <w:tr w:rsidR="00AA3B0D" w:rsidRPr="00A26EA7" w:rsidTr="00355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AA3B0D" w:rsidRPr="00A26EA7" w:rsidTr="0035580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10.15 - 12.15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787030" w:rsidP="00355809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Czym jest przedsiębiorczość społeczna i dlaczego warto się nią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 zainteresować? </w:t>
            </w:r>
            <w:r>
              <w:rPr>
                <w:rFonts w:ascii="Arial" w:eastAsia="Times New Roman" w:hAnsi="Arial" w:cs="Arial"/>
                <w:lang w:eastAsia="pl-PL"/>
              </w:rPr>
              <w:t>Spółdzielnie socjalne</w:t>
            </w:r>
            <w:r w:rsidR="00AA3B0D">
              <w:rPr>
                <w:rFonts w:ascii="Arial" w:eastAsia="Times New Roman" w:hAnsi="Arial" w:cs="Arial"/>
                <w:lang w:eastAsia="pl-PL"/>
              </w:rPr>
              <w:t xml:space="preserve"> jako część ekonomii społecznej. Zakładanie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spółdzielni socjalnej</w:t>
            </w:r>
            <w:r w:rsidR="00AA3B0D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AA3B0D" w:rsidRPr="00A26EA7" w:rsidTr="00355809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12.15 - 12.30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Przerwa kawowa</w:t>
            </w:r>
          </w:p>
        </w:tc>
      </w:tr>
      <w:tr w:rsidR="00AA3B0D" w:rsidRPr="00A26EA7" w:rsidTr="00355809">
        <w:trPr>
          <w:trHeight w:val="4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12.30 - 14.00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787030" w:rsidP="00355809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Spółdzielnie socjalne osób fizycznych</w:t>
            </w:r>
            <w:r w:rsidR="00AA3B0D">
              <w:rPr>
                <w:rFonts w:ascii="Arial" w:eastAsia="Times New Roman" w:hAnsi="Arial" w:cs="Arial"/>
                <w:lang w:eastAsia="pl-PL"/>
              </w:rPr>
              <w:t>. Dobre praktyki – inspiracje, przykłady istniejących podmiotów.</w:t>
            </w:r>
          </w:p>
        </w:tc>
      </w:tr>
      <w:tr w:rsidR="00AA3B0D" w:rsidRPr="00A26EA7" w:rsidTr="00355809">
        <w:trPr>
          <w:trHeight w:val="34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14.00 - 14.15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Przerwa obiadowa</w:t>
            </w:r>
          </w:p>
        </w:tc>
      </w:tr>
      <w:tr w:rsidR="00AA3B0D" w:rsidRPr="00A26EA7" w:rsidTr="00355809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14.15 - 16.45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3B0D" w:rsidRPr="00A26EA7" w:rsidRDefault="00AA3B0D" w:rsidP="00355809">
            <w:pPr>
              <w:spacing w:after="0" w:line="360" w:lineRule="auto"/>
              <w:jc w:val="both"/>
              <w:outlineLvl w:val="5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 xml:space="preserve">Dotacje na zakładanie </w:t>
            </w:r>
            <w:r w:rsidR="004A703F">
              <w:rPr>
                <w:rFonts w:ascii="Arial" w:eastAsia="Times New Roman" w:hAnsi="Arial" w:cs="Arial"/>
                <w:bCs/>
                <w:lang w:eastAsia="pl-PL"/>
              </w:rPr>
              <w:t>spółdzielni socjalnych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– komu, ile i na jakich zasadach? Omówienie regulaminu Funduszu Przedsiębiorczości Społecznej.</w:t>
            </w:r>
          </w:p>
        </w:tc>
      </w:tr>
      <w:tr w:rsidR="00AA3B0D" w:rsidRPr="00A26EA7" w:rsidTr="00355809">
        <w:trPr>
          <w:trHeight w:val="1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16.45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A3B0D" w:rsidRPr="00A26EA7" w:rsidRDefault="00AA3B0D" w:rsidP="00355809">
            <w:pPr>
              <w:spacing w:after="0" w:line="360" w:lineRule="auto"/>
              <w:outlineLvl w:val="5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Zakończenie seminarium</w:t>
            </w:r>
          </w:p>
        </w:tc>
      </w:tr>
    </w:tbl>
    <w:p w:rsidR="00AA3B0D" w:rsidRPr="001134B0" w:rsidRDefault="00AA3B0D" w:rsidP="00AA3B0D">
      <w:pPr>
        <w:jc w:val="both"/>
        <w:rPr>
          <w:szCs w:val="24"/>
        </w:rPr>
      </w:pPr>
    </w:p>
    <w:p w:rsidR="001B5E5A" w:rsidRPr="00AA3B0D" w:rsidRDefault="001B5E5A" w:rsidP="00AA3B0D"/>
    <w:sectPr w:rsidR="001B5E5A" w:rsidRPr="00AA3B0D" w:rsidSect="00C16BB0">
      <w:headerReference w:type="default" r:id="rId8"/>
      <w:pgSz w:w="11906" w:h="16838"/>
      <w:pgMar w:top="1985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6A" w:rsidRDefault="0085296A" w:rsidP="00655A23">
      <w:pPr>
        <w:spacing w:after="0" w:line="240" w:lineRule="auto"/>
      </w:pPr>
      <w:r>
        <w:separator/>
      </w:r>
    </w:p>
  </w:endnote>
  <w:endnote w:type="continuationSeparator" w:id="0">
    <w:p w:rsidR="0085296A" w:rsidRDefault="0085296A" w:rsidP="0065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6A" w:rsidRDefault="0085296A" w:rsidP="00655A23">
      <w:pPr>
        <w:spacing w:after="0" w:line="240" w:lineRule="auto"/>
      </w:pPr>
      <w:r>
        <w:separator/>
      </w:r>
    </w:p>
  </w:footnote>
  <w:footnote w:type="continuationSeparator" w:id="0">
    <w:p w:rsidR="0085296A" w:rsidRDefault="0085296A" w:rsidP="0065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3" w:rsidRDefault="009C3EA4" w:rsidP="009C3EA4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-902010</wp:posOffset>
          </wp:positionH>
          <wp:positionV relativeFrom="paragraph">
            <wp:posOffset>-460213</wp:posOffset>
          </wp:positionV>
          <wp:extent cx="7557519" cy="10696354"/>
          <wp:effectExtent l="19050" t="0" r="5331" b="0"/>
          <wp:wrapNone/>
          <wp:docPr id="11" name="Obraz 11" descr="E:\owies-id-2015\owies-papier-elk-2016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owies-id-2015\owies-papier-elk-2016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519" cy="10696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23"/>
    <w:rsid w:val="000A6D56"/>
    <w:rsid w:val="001B5E5A"/>
    <w:rsid w:val="001D108D"/>
    <w:rsid w:val="00296EDC"/>
    <w:rsid w:val="003871FE"/>
    <w:rsid w:val="004A703F"/>
    <w:rsid w:val="005A1067"/>
    <w:rsid w:val="005E6A28"/>
    <w:rsid w:val="00655A23"/>
    <w:rsid w:val="00787030"/>
    <w:rsid w:val="00835804"/>
    <w:rsid w:val="0085296A"/>
    <w:rsid w:val="009C3EA4"/>
    <w:rsid w:val="00AA3B0D"/>
    <w:rsid w:val="00B45697"/>
    <w:rsid w:val="00B91B3F"/>
    <w:rsid w:val="00C16BB0"/>
    <w:rsid w:val="00D47C89"/>
    <w:rsid w:val="00DF0200"/>
    <w:rsid w:val="00FD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5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A23"/>
  </w:style>
  <w:style w:type="paragraph" w:styleId="Stopka">
    <w:name w:val="footer"/>
    <w:basedOn w:val="Normalny"/>
    <w:link w:val="StopkaZnak"/>
    <w:uiPriority w:val="99"/>
    <w:semiHidden/>
    <w:unhideWhenUsed/>
    <w:rsid w:val="00655A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A23"/>
  </w:style>
  <w:style w:type="paragraph" w:styleId="Tekstdymka">
    <w:name w:val="Balloon Text"/>
    <w:basedOn w:val="Normalny"/>
    <w:link w:val="TekstdymkaZnak"/>
    <w:uiPriority w:val="99"/>
    <w:semiHidden/>
    <w:unhideWhenUsed/>
    <w:rsid w:val="0065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2023-956A-4A10-8BA8-BF16DC0E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qbi</dc:creator>
  <cp:lastModifiedBy>Adelfi</cp:lastModifiedBy>
  <cp:revision>2</cp:revision>
  <dcterms:created xsi:type="dcterms:W3CDTF">2017-05-12T12:02:00Z</dcterms:created>
  <dcterms:modified xsi:type="dcterms:W3CDTF">2017-05-12T12:02:00Z</dcterms:modified>
</cp:coreProperties>
</file>